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/>
        </w:rPr>
        <w:t>附件1</w:t>
      </w:r>
    </w:p>
    <w:p>
      <w:pPr>
        <w:spacing w:line="4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2021年度温州市工业和信息化领域继续教育办班计划备案表</w:t>
      </w:r>
    </w:p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填报单位（盖章）：</w:t>
      </w:r>
    </w:p>
    <w:tbl>
      <w:tblPr>
        <w:tblStyle w:val="3"/>
        <w:tblpPr w:leftFromText="180" w:rightFromText="180" w:vertAnchor="text" w:horzAnchor="page" w:tblpXSpec="center" w:tblpY="312"/>
        <w:tblOverlap w:val="never"/>
        <w:tblW w:w="1392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281"/>
        <w:gridCol w:w="2562"/>
        <w:gridCol w:w="1965"/>
        <w:gridCol w:w="915"/>
        <w:gridCol w:w="1293"/>
        <w:gridCol w:w="2430"/>
        <w:gridCol w:w="1377"/>
        <w:gridCol w:w="12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tblHeader/>
          <w:jc w:val="center"/>
        </w:trPr>
        <w:tc>
          <w:tcPr>
            <w:tcW w:w="817" w:type="dxa"/>
            <w:noWrap/>
            <w:vAlign w:val="center"/>
          </w:tcPr>
          <w:p>
            <w:pPr>
              <w:spacing w:line="320" w:lineRule="exact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期次</w:t>
            </w: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班次名称</w:t>
            </w:r>
          </w:p>
        </w:tc>
        <w:tc>
          <w:tcPr>
            <w:tcW w:w="25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培训对象</w:t>
            </w:r>
          </w:p>
        </w:tc>
        <w:tc>
          <w:tcPr>
            <w:tcW w:w="196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课程形式</w:t>
            </w:r>
          </w:p>
        </w:tc>
        <w:tc>
          <w:tcPr>
            <w:tcW w:w="91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人数</w:t>
            </w:r>
          </w:p>
        </w:tc>
        <w:tc>
          <w:tcPr>
            <w:tcW w:w="1293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举办期限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起止日期</w:t>
            </w:r>
          </w:p>
        </w:tc>
        <w:tc>
          <w:tcPr>
            <w:tcW w:w="2430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承办机构或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培训地点</w:t>
            </w:r>
          </w:p>
        </w:tc>
        <w:tc>
          <w:tcPr>
            <w:tcW w:w="1377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授予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学时</w:t>
            </w:r>
          </w:p>
        </w:tc>
        <w:tc>
          <w:tcPr>
            <w:tcW w:w="1285" w:type="dxa"/>
            <w:noWrap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szCs w:val="21"/>
              </w:rPr>
              <w:t>经费来源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5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4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5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4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5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4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5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4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5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4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81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56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96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91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9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2430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37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  <w:tc>
          <w:tcPr>
            <w:tcW w:w="1285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szCs w:val="21"/>
              </w:rPr>
            </w:pPr>
          </w:p>
        </w:tc>
      </w:tr>
    </w:tbl>
    <w:p>
      <w:pPr>
        <w:widowControl/>
        <w:spacing w:line="600" w:lineRule="exact"/>
        <w:jc w:val="left"/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</w:rPr>
        <w:t>说明：课程形式指网络课或线下课程，经费来源指收费或免费。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E070B"/>
    <w:rsid w:val="6D4E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2021-01-26T08:29:00Z</dcterms:created>
  <dc:creator>Administrator</dc:creator>
  <cp:lastModifiedBy>Administrator</cp:lastModifiedBy>
  <dcterms:modified xsi:type="dcterms:W3CDTF">2021-01-26T08:29:42Z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