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工业设计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诊断服务商</w:t>
      </w:r>
      <w:r>
        <w:rPr>
          <w:rFonts w:ascii="方正小标宋简体" w:eastAsia="方正小标宋简体"/>
          <w:sz w:val="44"/>
          <w:szCs w:val="44"/>
        </w:rPr>
        <w:t>资源池备案申请表</w:t>
      </w:r>
    </w:p>
    <w:tbl>
      <w:tblPr>
        <w:tblStyle w:val="3"/>
        <w:tblW w:w="9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2366"/>
        <w:gridCol w:w="1199"/>
        <w:gridCol w:w="775"/>
        <w:gridCol w:w="36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黑体"/>
                <w:sz w:val="32"/>
                <w:szCs w:val="32"/>
              </w:rPr>
            </w:pPr>
            <w:r>
              <w:rPr>
                <w:rFonts w:hint="default" w:eastAsia="黑体"/>
                <w:sz w:val="32"/>
                <w:szCs w:val="32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单位</w:t>
            </w:r>
            <w:r>
              <w:rPr>
                <w:rFonts w:eastAsia="仿宋_GB2312"/>
                <w:sz w:val="24"/>
                <w:szCs w:val="24"/>
              </w:rPr>
              <w:t>名称</w:t>
            </w:r>
          </w:p>
        </w:tc>
        <w:tc>
          <w:tcPr>
            <w:tcW w:w="6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社会信用代码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成立时间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办公</w:t>
            </w:r>
            <w:r>
              <w:rPr>
                <w:rFonts w:eastAsia="仿宋_GB2312"/>
                <w:sz w:val="24"/>
                <w:szCs w:val="24"/>
              </w:rPr>
              <w:t>地址</w:t>
            </w:r>
          </w:p>
        </w:tc>
        <w:tc>
          <w:tcPr>
            <w:tcW w:w="6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法人代表</w:t>
            </w:r>
          </w:p>
        </w:tc>
        <w:tc>
          <w:tcPr>
            <w:tcW w:w="6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仿宋_GB2312"/>
                <w:sz w:val="24"/>
                <w:szCs w:val="24"/>
              </w:rPr>
              <w:t>主营业务</w:t>
            </w:r>
            <w:r>
              <w:rPr>
                <w:rFonts w:eastAsia="仿宋_GB2312"/>
                <w:sz w:val="24"/>
                <w:szCs w:val="24"/>
              </w:rPr>
              <w:t>范围</w:t>
            </w:r>
          </w:p>
        </w:tc>
        <w:tc>
          <w:tcPr>
            <w:tcW w:w="6992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</w:rPr>
              <w:t>工业设计</w:t>
            </w:r>
            <w:r>
              <w:rPr>
                <w:rFonts w:hint="default" w:eastAsia="仿宋_GB2312"/>
                <w:sz w:val="24"/>
                <w:szCs w:val="24"/>
              </w:rPr>
              <w:t>服务领域</w:t>
            </w:r>
          </w:p>
        </w:tc>
        <w:tc>
          <w:tcPr>
            <w:tcW w:w="6992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企业主要荣誉</w:t>
            </w:r>
          </w:p>
        </w:tc>
        <w:tc>
          <w:tcPr>
            <w:tcW w:w="6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890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黑体"/>
                <w:sz w:val="32"/>
                <w:szCs w:val="32"/>
              </w:rPr>
            </w:pPr>
            <w:r>
              <w:rPr>
                <w:rFonts w:hint="default" w:eastAsia="黑体"/>
                <w:sz w:val="32"/>
                <w:szCs w:val="32"/>
              </w:rPr>
              <w:t>二、</w:t>
            </w:r>
            <w:r>
              <w:rPr>
                <w:rFonts w:eastAsia="黑体"/>
                <w:sz w:val="32"/>
                <w:szCs w:val="32"/>
              </w:rPr>
              <w:t>设计团队情况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9890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本机构设计团队共有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人，其中：本科以上学历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人，硕士以上学历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人，博士以上学历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人；高级工业设计师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人，工业设计师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人，助理工业设计师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人。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工业设计负责人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：     </w:t>
            </w:r>
            <w:r>
              <w:rPr>
                <w:rFonts w:eastAsia="仿宋_GB2312"/>
                <w:sz w:val="24"/>
                <w:szCs w:val="24"/>
              </w:rPr>
              <w:t>，学历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eastAsia="仿宋_GB2312"/>
                <w:sz w:val="24"/>
                <w:szCs w:val="24"/>
              </w:rPr>
              <w:t>，工业设计专业资格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eastAsia="仿宋_GB2312"/>
                <w:sz w:val="24"/>
                <w:szCs w:val="24"/>
              </w:rPr>
              <w:t>，从事工业设计专业服务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eastAsia="黑体"/>
                <w:sz w:val="32"/>
                <w:szCs w:val="32"/>
              </w:rPr>
              <w:t>三</w:t>
            </w:r>
            <w:r>
              <w:rPr>
                <w:rFonts w:hint="default" w:eastAsia="黑体"/>
                <w:sz w:val="32"/>
                <w:szCs w:val="32"/>
              </w:rPr>
              <w:t>、</w:t>
            </w:r>
            <w:r>
              <w:rPr>
                <w:rFonts w:eastAsia="黑体"/>
                <w:sz w:val="32"/>
                <w:szCs w:val="32"/>
              </w:rPr>
              <w:t>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88" w:leftChars="-42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eastAsia="仿宋_GB2312"/>
                <w:sz w:val="24"/>
                <w:szCs w:val="24"/>
              </w:rPr>
              <w:t>年（申报上两年度）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eastAsia="仿宋_GB2312"/>
                <w:sz w:val="24"/>
                <w:szCs w:val="24"/>
              </w:rPr>
              <w:t>年（申报上一年度）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主营业务收入（万元）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工业设计服务</w:t>
            </w:r>
            <w:r>
              <w:rPr>
                <w:rFonts w:hint="default" w:eastAsia="仿宋_GB2312"/>
                <w:sz w:val="24"/>
                <w:szCs w:val="24"/>
              </w:rPr>
              <w:t>收入（万元）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设计服务项目数量（个）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净利润（万元）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缴纳税金（万元）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eastAsia" w:eastAsia="黑体"/>
                <w:sz w:val="32"/>
                <w:szCs w:val="32"/>
                <w:lang w:eastAsia="zh-CN"/>
              </w:rPr>
              <w:t>四</w:t>
            </w:r>
            <w:r>
              <w:rPr>
                <w:rFonts w:hint="default" w:eastAsia="黑体"/>
                <w:sz w:val="32"/>
                <w:szCs w:val="32"/>
              </w:rPr>
              <w:t>、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案例</w:t>
            </w:r>
            <w:r>
              <w:rPr>
                <w:rFonts w:eastAsia="黑体"/>
                <w:sz w:val="32"/>
                <w:szCs w:val="32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案例企业（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提供技术、产品或服务内容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890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  <w:lang w:eastAsia="zh-CN"/>
              </w:rPr>
              <w:t>五</w:t>
            </w:r>
            <w:r>
              <w:rPr>
                <w:rFonts w:eastAsia="黑体"/>
                <w:sz w:val="32"/>
                <w:szCs w:val="32"/>
              </w:rPr>
              <w:t>、申报材料</w:t>
            </w:r>
            <w:r>
              <w:rPr>
                <w:rFonts w:hint="default" w:eastAsia="黑体"/>
                <w:sz w:val="32"/>
                <w:szCs w:val="32"/>
              </w:rPr>
              <w:t>真实性</w:t>
            </w:r>
            <w:r>
              <w:rPr>
                <w:rFonts w:eastAsia="黑体"/>
                <w:sz w:val="32"/>
                <w:szCs w:val="32"/>
              </w:rPr>
              <w:t>声</w:t>
            </w:r>
            <w:r>
              <w:rPr>
                <w:rFonts w:hint="default" w:eastAsia="黑体"/>
                <w:sz w:val="32"/>
                <w:szCs w:val="32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890" w:type="dxa"/>
            <w:gridSpan w:val="6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480" w:firstLineChars="200"/>
              <w:jc w:val="left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本单位声明，本单位所提交的所有申报资料是真实、完整、有效的，如存在提供虚假资料或凭证行为，无论项目最终是否获得资助，由此产生的法律责任及其他所有后果，本单位都将全部承担。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5760" w:firstLineChars="2400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法定代表人（签字）：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000" w:firstLineChars="2500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单位名称（盖章）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600" w:firstLineChars="2750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C11D2"/>
    <w:rsid w:val="138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6">
    <w:name w:val="正文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2020-07-13T02:39:00Z</dcterms:created>
  <dc:creator>宝贝霓霓</dc:creator>
  <cp:lastModifiedBy>宝贝霓霓</cp:lastModifiedBy>
  <dcterms:modified xsi:type="dcterms:W3CDTF">2020-07-13T02:40:13Z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